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color w:val="2B2B2B"/>
          <w:w w:val="105"/>
        </w:rPr>
        <w:t>BOARD OF DIRECTORS</w:t>
      </w:r>
    </w:p>
    <w:p>
      <w:pPr>
        <w:pStyle w:val="BodyText"/>
        <w:rPr>
          <w:rFonts w:ascii="Arial"/>
          <w:b/>
          <w:sz w:val="30"/>
        </w:rPr>
      </w:pPr>
    </w:p>
    <w:p>
      <w:pPr>
        <w:pStyle w:val="BodyText"/>
        <w:rPr>
          <w:rFonts w:ascii="Arial"/>
          <w:b/>
          <w:sz w:val="40"/>
        </w:rPr>
      </w:pPr>
    </w:p>
    <w:p>
      <w:pPr>
        <w:pStyle w:val="Heading2"/>
        <w:ind w:right="2059"/>
        <w:rPr>
          <w:u w:val="none"/>
        </w:rPr>
      </w:pPr>
      <w:r>
        <w:rPr>
          <w:color w:val="2B2B2B"/>
          <w:w w:val="105"/>
          <w:u w:val="thick" w:color="000000"/>
        </w:rPr>
        <w:t>Position Purpose</w:t>
      </w:r>
    </w:p>
    <w:p>
      <w:pPr>
        <w:pStyle w:val="BodyText"/>
        <w:spacing w:before="5"/>
        <w:rPr>
          <w:b/>
          <w:sz w:val="24"/>
        </w:rPr>
      </w:pPr>
    </w:p>
    <w:p>
      <w:pPr>
        <w:pStyle w:val="BodyText"/>
        <w:spacing w:line="249" w:lineRule="auto"/>
        <w:ind w:left="118" w:right="255" w:firstLine="187"/>
      </w:pPr>
      <w:r>
        <w:rPr>
          <w:color w:val="2B2B2B"/>
          <w:w w:val="110"/>
        </w:rPr>
        <w:t>The</w:t>
      </w:r>
      <w:r>
        <w:rPr>
          <w:color w:val="2B2B2B"/>
          <w:spacing w:val="-26"/>
          <w:w w:val="110"/>
        </w:rPr>
        <w:t> </w:t>
      </w:r>
      <w:r>
        <w:rPr>
          <w:color w:val="2B2B2B"/>
          <w:w w:val="110"/>
        </w:rPr>
        <w:t>purpose</w:t>
      </w:r>
      <w:r>
        <w:rPr>
          <w:color w:val="2B2B2B"/>
          <w:spacing w:val="-17"/>
          <w:w w:val="110"/>
        </w:rPr>
        <w:t> </w:t>
      </w:r>
      <w:r>
        <w:rPr>
          <w:color w:val="2B2B2B"/>
          <w:w w:val="110"/>
        </w:rPr>
        <w:t>of</w:t>
      </w:r>
      <w:r>
        <w:rPr>
          <w:color w:val="2B2B2B"/>
          <w:spacing w:val="-27"/>
          <w:w w:val="110"/>
        </w:rPr>
        <w:t> </w:t>
      </w:r>
      <w:r>
        <w:rPr>
          <w:color w:val="2B2B2B"/>
          <w:w w:val="110"/>
        </w:rPr>
        <w:t>the</w:t>
      </w:r>
      <w:r>
        <w:rPr>
          <w:color w:val="2B2B2B"/>
          <w:spacing w:val="-23"/>
          <w:w w:val="110"/>
        </w:rPr>
        <w:t> </w:t>
      </w:r>
      <w:r>
        <w:rPr>
          <w:color w:val="2B2B2B"/>
          <w:w w:val="110"/>
        </w:rPr>
        <w:t>Executive</w:t>
      </w:r>
      <w:r>
        <w:rPr>
          <w:color w:val="2B2B2B"/>
          <w:spacing w:val="-19"/>
          <w:w w:val="110"/>
        </w:rPr>
        <w:t> </w:t>
      </w:r>
      <w:r>
        <w:rPr>
          <w:color w:val="2B2B2B"/>
          <w:w w:val="110"/>
        </w:rPr>
        <w:t>board</w:t>
      </w:r>
      <w:r>
        <w:rPr>
          <w:color w:val="2B2B2B"/>
          <w:spacing w:val="-12"/>
          <w:w w:val="110"/>
        </w:rPr>
        <w:t> </w:t>
      </w:r>
      <w:r>
        <w:rPr>
          <w:color w:val="2B2B2B"/>
          <w:w w:val="110"/>
        </w:rPr>
        <w:t>of</w:t>
      </w:r>
      <w:r>
        <w:rPr>
          <w:color w:val="2B2B2B"/>
          <w:spacing w:val="-31"/>
          <w:w w:val="110"/>
        </w:rPr>
        <w:t> </w:t>
      </w:r>
      <w:r>
        <w:rPr>
          <w:color w:val="2B2B2B"/>
          <w:w w:val="110"/>
        </w:rPr>
        <w:t>Directors</w:t>
      </w:r>
      <w:r>
        <w:rPr>
          <w:color w:val="2B2B2B"/>
          <w:spacing w:val="-23"/>
          <w:w w:val="110"/>
        </w:rPr>
        <w:t> </w:t>
      </w:r>
      <w:r>
        <w:rPr>
          <w:color w:val="2B2B2B"/>
          <w:w w:val="110"/>
        </w:rPr>
        <w:t>is</w:t>
      </w:r>
      <w:r>
        <w:rPr>
          <w:color w:val="2B2B2B"/>
          <w:spacing w:val="-35"/>
          <w:w w:val="110"/>
        </w:rPr>
        <w:t> </w:t>
      </w:r>
      <w:r>
        <w:rPr>
          <w:color w:val="2B2B2B"/>
          <w:w w:val="110"/>
        </w:rPr>
        <w:t>to</w:t>
      </w:r>
      <w:r>
        <w:rPr>
          <w:color w:val="2B2B2B"/>
          <w:spacing w:val="-31"/>
          <w:w w:val="110"/>
        </w:rPr>
        <w:t> </w:t>
      </w:r>
      <w:r>
        <w:rPr>
          <w:color w:val="2B2B2B"/>
          <w:w w:val="110"/>
        </w:rPr>
        <w:t>provide</w:t>
      </w:r>
      <w:r>
        <w:rPr>
          <w:color w:val="2B2B2B"/>
          <w:spacing w:val="-13"/>
          <w:w w:val="110"/>
        </w:rPr>
        <w:t> </w:t>
      </w:r>
      <w:r>
        <w:rPr>
          <w:color w:val="2B2B2B"/>
          <w:w w:val="110"/>
        </w:rPr>
        <w:t>vision</w:t>
      </w:r>
      <w:r>
        <w:rPr>
          <w:color w:val="2B2B2B"/>
          <w:spacing w:val="-21"/>
          <w:w w:val="110"/>
        </w:rPr>
        <w:t> </w:t>
      </w:r>
      <w:r>
        <w:rPr>
          <w:color w:val="2B2B2B"/>
          <w:w w:val="110"/>
        </w:rPr>
        <w:t>and</w:t>
      </w:r>
      <w:r>
        <w:rPr>
          <w:color w:val="2B2B2B"/>
          <w:spacing w:val="-25"/>
          <w:w w:val="110"/>
        </w:rPr>
        <w:t> </w:t>
      </w:r>
      <w:r>
        <w:rPr>
          <w:color w:val="2B2B2B"/>
          <w:w w:val="110"/>
        </w:rPr>
        <w:t>direction</w:t>
      </w:r>
      <w:r>
        <w:rPr>
          <w:color w:val="2B2B2B"/>
          <w:spacing w:val="-26"/>
          <w:w w:val="110"/>
        </w:rPr>
        <w:t> </w:t>
      </w:r>
      <w:r>
        <w:rPr>
          <w:color w:val="2B2B2B"/>
          <w:w w:val="110"/>
        </w:rPr>
        <w:t>to the Greeneville Farmers Market. The board can help shape the market and its performance in many ways, including strategic planning, monitoring and evaluation, public</w:t>
      </w:r>
      <w:r>
        <w:rPr>
          <w:color w:val="2B2B2B"/>
          <w:spacing w:val="-33"/>
          <w:w w:val="110"/>
        </w:rPr>
        <w:t> </w:t>
      </w:r>
      <w:r>
        <w:rPr>
          <w:color w:val="2B2B2B"/>
          <w:w w:val="110"/>
        </w:rPr>
        <w:t>relations,</w:t>
      </w:r>
      <w:r>
        <w:rPr>
          <w:color w:val="2B2B2B"/>
          <w:spacing w:val="-32"/>
          <w:w w:val="110"/>
        </w:rPr>
        <w:t> </w:t>
      </w:r>
      <w:r>
        <w:rPr>
          <w:color w:val="2B2B2B"/>
          <w:w w:val="110"/>
        </w:rPr>
        <w:t>and</w:t>
      </w:r>
      <w:r>
        <w:rPr>
          <w:color w:val="2B2B2B"/>
          <w:spacing w:val="-36"/>
          <w:w w:val="110"/>
        </w:rPr>
        <w:t> </w:t>
      </w:r>
      <w:r>
        <w:rPr>
          <w:color w:val="2B2B2B"/>
          <w:w w:val="110"/>
        </w:rPr>
        <w:t>promotions.</w:t>
      </w:r>
      <w:r>
        <w:rPr>
          <w:color w:val="2B2B2B"/>
          <w:spacing w:val="-28"/>
          <w:w w:val="110"/>
        </w:rPr>
        <w:t> </w:t>
      </w:r>
      <w:r>
        <w:rPr>
          <w:color w:val="2B2B2B"/>
          <w:w w:val="110"/>
        </w:rPr>
        <w:t>The</w:t>
      </w:r>
      <w:r>
        <w:rPr>
          <w:color w:val="2B2B2B"/>
          <w:spacing w:val="-40"/>
          <w:w w:val="110"/>
        </w:rPr>
        <w:t> </w:t>
      </w:r>
      <w:r>
        <w:rPr>
          <w:color w:val="2B2B2B"/>
          <w:w w:val="110"/>
        </w:rPr>
        <w:t>board</w:t>
      </w:r>
      <w:r>
        <w:rPr>
          <w:color w:val="2B2B2B"/>
          <w:spacing w:val="-30"/>
          <w:w w:val="110"/>
        </w:rPr>
        <w:t> </w:t>
      </w:r>
      <w:r>
        <w:rPr>
          <w:color w:val="2B2B2B"/>
          <w:w w:val="110"/>
        </w:rPr>
        <w:t>of</w:t>
      </w:r>
      <w:r>
        <w:rPr>
          <w:color w:val="2B2B2B"/>
          <w:spacing w:val="-40"/>
          <w:w w:val="110"/>
        </w:rPr>
        <w:t> </w:t>
      </w:r>
      <w:r>
        <w:rPr>
          <w:color w:val="2B2B2B"/>
          <w:w w:val="110"/>
        </w:rPr>
        <w:t>directors</w:t>
      </w:r>
      <w:r>
        <w:rPr>
          <w:color w:val="2B2B2B"/>
          <w:spacing w:val="-34"/>
          <w:w w:val="110"/>
        </w:rPr>
        <w:t> </w:t>
      </w:r>
      <w:r>
        <w:rPr>
          <w:color w:val="2B2B2B"/>
          <w:w w:val="110"/>
        </w:rPr>
        <w:t>will</w:t>
      </w:r>
      <w:r>
        <w:rPr>
          <w:color w:val="2B2B2B"/>
          <w:spacing w:val="-32"/>
          <w:w w:val="110"/>
        </w:rPr>
        <w:t> </w:t>
      </w:r>
      <w:r>
        <w:rPr>
          <w:color w:val="2B2B2B"/>
          <w:w w:val="110"/>
        </w:rPr>
        <w:t>consist</w:t>
      </w:r>
      <w:r>
        <w:rPr>
          <w:color w:val="2B2B2B"/>
          <w:spacing w:val="-33"/>
          <w:w w:val="110"/>
        </w:rPr>
        <w:t> </w:t>
      </w:r>
      <w:r>
        <w:rPr>
          <w:color w:val="2B2B2B"/>
          <w:w w:val="110"/>
        </w:rPr>
        <w:t>of</w:t>
      </w:r>
      <w:r>
        <w:rPr>
          <w:color w:val="2B2B2B"/>
          <w:spacing w:val="-30"/>
          <w:w w:val="110"/>
        </w:rPr>
        <w:t> </w:t>
      </w:r>
      <w:r>
        <w:rPr>
          <w:color w:val="2B2B2B"/>
          <w:w w:val="110"/>
        </w:rPr>
        <w:t>:</w:t>
      </w:r>
      <w:r>
        <w:rPr>
          <w:color w:val="2B2B2B"/>
          <w:spacing w:val="-52"/>
          <w:w w:val="110"/>
        </w:rPr>
        <w:t> </w:t>
      </w:r>
      <w:r>
        <w:rPr>
          <w:color w:val="2B2B2B"/>
          <w:w w:val="110"/>
        </w:rPr>
        <w:t>Chairperson,</w:t>
      </w:r>
      <w:r>
        <w:rPr>
          <w:color w:val="2B2B2B"/>
          <w:spacing w:val="-26"/>
          <w:w w:val="110"/>
        </w:rPr>
        <w:t> </w:t>
      </w:r>
      <w:r>
        <w:rPr>
          <w:color w:val="2B2B2B"/>
          <w:w w:val="110"/>
        </w:rPr>
        <w:t>Co­ Chair, Secretary and Treasurer whose positions are defined in the bylaws of the Greeneville Farmers Market. Executive </w:t>
      </w:r>
      <w:r>
        <w:rPr>
          <w:color w:val="2B2B2B"/>
          <w:spacing w:val="-4"/>
          <w:w w:val="110"/>
        </w:rPr>
        <w:t>Board </w:t>
      </w:r>
      <w:r>
        <w:rPr>
          <w:color w:val="2B2B2B"/>
          <w:w w:val="110"/>
        </w:rPr>
        <w:t>officers assist with the planning and implementation</w:t>
      </w:r>
      <w:r>
        <w:rPr>
          <w:color w:val="2B2B2B"/>
          <w:spacing w:val="-33"/>
          <w:w w:val="110"/>
        </w:rPr>
        <w:t> </w:t>
      </w:r>
      <w:r>
        <w:rPr>
          <w:color w:val="2B2B2B"/>
          <w:w w:val="110"/>
        </w:rPr>
        <w:t>of</w:t>
      </w:r>
      <w:r>
        <w:rPr>
          <w:color w:val="2B2B2B"/>
          <w:spacing w:val="-42"/>
          <w:w w:val="110"/>
        </w:rPr>
        <w:t> </w:t>
      </w:r>
      <w:r>
        <w:rPr>
          <w:color w:val="2B2B2B"/>
          <w:w w:val="110"/>
        </w:rPr>
        <w:t>New</w:t>
      </w:r>
      <w:r>
        <w:rPr>
          <w:color w:val="2B2B2B"/>
          <w:spacing w:val="-34"/>
          <w:w w:val="110"/>
        </w:rPr>
        <w:t> </w:t>
      </w:r>
      <w:r>
        <w:rPr>
          <w:color w:val="2B2B2B"/>
          <w:w w:val="110"/>
        </w:rPr>
        <w:t>Vendor</w:t>
      </w:r>
      <w:r>
        <w:rPr>
          <w:color w:val="2B2B2B"/>
          <w:spacing w:val="-34"/>
          <w:w w:val="110"/>
        </w:rPr>
        <w:t> </w:t>
      </w:r>
      <w:r>
        <w:rPr>
          <w:color w:val="2B2B2B"/>
          <w:w w:val="110"/>
        </w:rPr>
        <w:t>rules.</w:t>
      </w:r>
      <w:r>
        <w:rPr>
          <w:color w:val="2B2B2B"/>
          <w:spacing w:val="-11"/>
          <w:w w:val="110"/>
        </w:rPr>
        <w:t> </w:t>
      </w:r>
      <w:r>
        <w:rPr>
          <w:color w:val="2B2B2B"/>
          <w:w w:val="110"/>
        </w:rPr>
        <w:t>This</w:t>
      </w:r>
      <w:r>
        <w:rPr>
          <w:color w:val="2B2B2B"/>
          <w:spacing w:val="-39"/>
          <w:w w:val="110"/>
        </w:rPr>
        <w:t> </w:t>
      </w:r>
      <w:r>
        <w:rPr>
          <w:color w:val="2B2B2B"/>
          <w:w w:val="110"/>
        </w:rPr>
        <w:t>includes</w:t>
      </w:r>
      <w:r>
        <w:rPr>
          <w:color w:val="2B2B2B"/>
          <w:spacing w:val="-34"/>
          <w:w w:val="110"/>
        </w:rPr>
        <w:t> </w:t>
      </w:r>
      <w:r>
        <w:rPr>
          <w:color w:val="2B2B2B"/>
          <w:w w:val="110"/>
        </w:rPr>
        <w:t>the</w:t>
      </w:r>
      <w:r>
        <w:rPr>
          <w:color w:val="2B2B2B"/>
          <w:spacing w:val="-40"/>
          <w:w w:val="110"/>
        </w:rPr>
        <w:t> </w:t>
      </w:r>
      <w:r>
        <w:rPr>
          <w:color w:val="2B2B2B"/>
          <w:w w:val="110"/>
        </w:rPr>
        <w:t>training,</w:t>
      </w:r>
      <w:r>
        <w:rPr>
          <w:color w:val="2B2B2B"/>
          <w:spacing w:val="-31"/>
          <w:w w:val="110"/>
        </w:rPr>
        <w:t> </w:t>
      </w:r>
      <w:r>
        <w:rPr>
          <w:color w:val="2B2B2B"/>
          <w:w w:val="110"/>
        </w:rPr>
        <w:t>and</w:t>
      </w:r>
      <w:r>
        <w:rPr>
          <w:color w:val="2B2B2B"/>
          <w:spacing w:val="-35"/>
          <w:w w:val="110"/>
        </w:rPr>
        <w:t> </w:t>
      </w:r>
      <w:r>
        <w:rPr>
          <w:color w:val="2B2B2B"/>
          <w:w w:val="110"/>
        </w:rPr>
        <w:t>supervision</w:t>
      </w:r>
      <w:r>
        <w:rPr>
          <w:color w:val="2B2B2B"/>
          <w:spacing w:val="-36"/>
          <w:w w:val="110"/>
        </w:rPr>
        <w:t> </w:t>
      </w:r>
      <w:r>
        <w:rPr>
          <w:color w:val="2B2B2B"/>
          <w:w w:val="110"/>
        </w:rPr>
        <w:t>of.</w:t>
      </w:r>
    </w:p>
    <w:p>
      <w:pPr>
        <w:pStyle w:val="BodyText"/>
        <w:spacing w:line="247" w:lineRule="auto"/>
        <w:ind w:left="118" w:right="311" w:firstLine="187"/>
      </w:pPr>
      <w:r>
        <w:rPr>
          <w:color w:val="2B2B2B"/>
          <w:w w:val="105"/>
        </w:rPr>
        <w:t>The Board of Directors and their team of committees work together to welcome and reach out to new vendors and their families and oversee the facilitation of all Greeneville Farmers Market activities.Orientation planning begins in November in preparation for the April Farmers Market.</w:t>
      </w:r>
    </w:p>
    <w:p>
      <w:pPr>
        <w:pStyle w:val="BodyText"/>
        <w:rPr>
          <w:sz w:val="25"/>
        </w:rPr>
      </w:pPr>
    </w:p>
    <w:p>
      <w:pPr>
        <w:pStyle w:val="Heading2"/>
        <w:ind w:right="2087"/>
        <w:rPr>
          <w:u w:val="none"/>
        </w:rPr>
      </w:pPr>
      <w:r>
        <w:rPr>
          <w:color w:val="2B2B2B"/>
          <w:w w:val="105"/>
          <w:u w:val="thick" w:color="000000"/>
        </w:rPr>
        <w:t>Responsibilities of the Board of Directors</w:t>
      </w:r>
    </w:p>
    <w:p>
      <w:pPr>
        <w:pStyle w:val="BodyText"/>
        <w:spacing w:before="8"/>
        <w:rPr>
          <w:b/>
          <w:sz w:val="20"/>
        </w:rPr>
      </w:pPr>
    </w:p>
    <w:p>
      <w:pPr>
        <w:pStyle w:val="Heading3"/>
        <w:ind w:left="118"/>
      </w:pPr>
      <w:r>
        <w:rPr>
          <w:color w:val="2B2B2B"/>
          <w:w w:val="105"/>
        </w:rPr>
        <w:t>Determine mission and purpose.</w:t>
      </w:r>
    </w:p>
    <w:p>
      <w:pPr>
        <w:pStyle w:val="BodyText"/>
        <w:spacing w:before="9"/>
        <w:ind w:left="118" w:right="255"/>
      </w:pPr>
      <w:r>
        <w:rPr>
          <w:b/>
          <w:color w:val="2B2B2B"/>
          <w:w w:val="105"/>
        </w:rPr>
        <w:t>Legal: </w:t>
      </w:r>
      <w:r>
        <w:rPr>
          <w:color w:val="2B2B2B"/>
          <w:w w:val="105"/>
        </w:rPr>
        <w:t>Ensure compliance with federal, state and local regulations and fulfillment of contractual obligations</w:t>
      </w:r>
      <w:r>
        <w:rPr>
          <w:color w:val="575757"/>
          <w:w w:val="105"/>
        </w:rPr>
        <w:t>.</w:t>
      </w:r>
    </w:p>
    <w:p>
      <w:pPr>
        <w:pStyle w:val="BodyText"/>
        <w:spacing w:before="16"/>
        <w:ind w:left="118" w:right="255"/>
      </w:pPr>
      <w:r>
        <w:rPr>
          <w:b/>
          <w:color w:val="2B2B2B"/>
          <w:w w:val="105"/>
        </w:rPr>
        <w:t>Financial: </w:t>
      </w:r>
      <w:r>
        <w:rPr>
          <w:color w:val="2B2B2B"/>
          <w:w w:val="105"/>
        </w:rPr>
        <w:t>Safeguard assets from misuse, waste</w:t>
      </w:r>
      <w:r>
        <w:rPr>
          <w:color w:val="575757"/>
          <w:w w:val="105"/>
        </w:rPr>
        <w:t>, </w:t>
      </w:r>
      <w:r>
        <w:rPr>
          <w:color w:val="2B2B2B"/>
          <w:w w:val="105"/>
        </w:rPr>
        <w:t>and embezzlement.</w:t>
      </w:r>
    </w:p>
    <w:p>
      <w:pPr>
        <w:pStyle w:val="BodyText"/>
        <w:spacing w:before="9"/>
        <w:ind w:left="118" w:right="255"/>
      </w:pPr>
      <w:r>
        <w:rPr>
          <w:b/>
          <w:color w:val="2B2B2B"/>
          <w:w w:val="105"/>
        </w:rPr>
        <w:t>Staff: </w:t>
      </w:r>
      <w:r>
        <w:rPr>
          <w:color w:val="2B2B2B"/>
          <w:w w:val="105"/>
        </w:rPr>
        <w:t>Select and monitor staff and evaluate their performance.</w:t>
      </w:r>
    </w:p>
    <w:p>
      <w:pPr>
        <w:pStyle w:val="BodyText"/>
        <w:spacing w:before="9"/>
        <w:ind w:left="111" w:right="255"/>
      </w:pPr>
      <w:r>
        <w:rPr>
          <w:b/>
          <w:color w:val="2B2B2B"/>
          <w:w w:val="105"/>
        </w:rPr>
        <w:t>Planning: </w:t>
      </w:r>
      <w:r>
        <w:rPr>
          <w:color w:val="2B2B2B"/>
          <w:w w:val="105"/>
        </w:rPr>
        <w:t>Determine strategies and overall priorities.</w:t>
      </w:r>
    </w:p>
    <w:p>
      <w:pPr>
        <w:pStyle w:val="BodyText"/>
        <w:spacing w:line="254" w:lineRule="auto" w:before="16"/>
        <w:ind w:left="1140" w:right="3561" w:hanging="8"/>
      </w:pPr>
      <w:r>
        <w:rPr>
          <w:color w:val="2B2B2B"/>
          <w:w w:val="105"/>
        </w:rPr>
        <w:t>Long-range planning and goal setting. Setting policies and fees for the year.</w:t>
      </w:r>
    </w:p>
    <w:p>
      <w:pPr>
        <w:pStyle w:val="BodyText"/>
        <w:spacing w:line="247" w:lineRule="auto"/>
        <w:ind w:left="1126" w:right="1515"/>
      </w:pPr>
      <w:r>
        <w:rPr>
          <w:color w:val="2B2B2B"/>
          <w:w w:val="105"/>
        </w:rPr>
        <w:t>Developing the market bylaws and mission statement. Establishing an annual budget.</w:t>
      </w:r>
    </w:p>
    <w:p>
      <w:pPr>
        <w:pStyle w:val="BodyText"/>
        <w:spacing w:before="1"/>
        <w:ind w:left="1126" w:right="255"/>
      </w:pPr>
      <w:r>
        <w:rPr>
          <w:color w:val="2B2B2B"/>
          <w:w w:val="105"/>
        </w:rPr>
        <w:t>Providing direction to the market manager.</w:t>
      </w:r>
    </w:p>
    <w:p>
      <w:pPr>
        <w:pStyle w:val="BodyText"/>
        <w:spacing w:line="247" w:lineRule="auto" w:before="9"/>
        <w:ind w:left="1126" w:right="1112" w:firstLine="14"/>
      </w:pPr>
      <w:r>
        <w:rPr>
          <w:color w:val="2B2B2B"/>
          <w:w w:val="105"/>
        </w:rPr>
        <w:t>Supporting the manager in situations of conflict and intervening when necessary.</w:t>
      </w:r>
    </w:p>
    <w:p>
      <w:pPr>
        <w:pStyle w:val="BodyText"/>
        <w:spacing w:before="16"/>
        <w:ind w:left="1126" w:right="255"/>
      </w:pPr>
      <w:r>
        <w:rPr>
          <w:color w:val="2B2B2B"/>
          <w:w w:val="105"/>
        </w:rPr>
        <w:t>Making major staffing decisions.</w:t>
      </w:r>
    </w:p>
    <w:p>
      <w:pPr>
        <w:pStyle w:val="BodyText"/>
        <w:spacing w:line="247" w:lineRule="auto" w:before="9"/>
        <w:ind w:left="104" w:right="418"/>
      </w:pPr>
      <w:r>
        <w:rPr>
          <w:b/>
          <w:color w:val="2B2B2B"/>
          <w:w w:val="105"/>
        </w:rPr>
        <w:t>Programs: </w:t>
      </w:r>
      <w:r>
        <w:rPr>
          <w:color w:val="2B2B2B"/>
          <w:w w:val="105"/>
        </w:rPr>
        <w:t>Determine the organization's program priorities, monitor implementation, and conduct evaluations to measure impact.</w:t>
      </w:r>
    </w:p>
    <w:p>
      <w:pPr>
        <w:pStyle w:val="BodyText"/>
        <w:spacing w:line="247" w:lineRule="auto" w:before="1"/>
        <w:ind w:left="104" w:right="418"/>
      </w:pPr>
      <w:r>
        <w:rPr>
          <w:b/>
          <w:color w:val="2B2B2B"/>
          <w:w w:val="105"/>
        </w:rPr>
        <w:t>Efficiency and impact: </w:t>
      </w:r>
      <w:r>
        <w:rPr>
          <w:color w:val="2B2B2B"/>
          <w:w w:val="105"/>
        </w:rPr>
        <w:t>Ensure a realistic budget that maximizes resources. </w:t>
      </w:r>
      <w:r>
        <w:rPr>
          <w:b/>
          <w:color w:val="2B2B2B"/>
          <w:w w:val="105"/>
        </w:rPr>
        <w:t>Fundraising: </w:t>
      </w:r>
      <w:r>
        <w:rPr>
          <w:color w:val="2B2B2B"/>
          <w:w w:val="105"/>
        </w:rPr>
        <w:t>Approve fundraising strategy; ensure adequate resources by raising funds and assisting staffing in raising funds.</w:t>
      </w:r>
    </w:p>
    <w:p>
      <w:pPr>
        <w:spacing w:line="247" w:lineRule="auto" w:before="16"/>
        <w:ind w:left="104" w:right="255" w:firstLine="0"/>
        <w:jc w:val="left"/>
        <w:rPr>
          <w:sz w:val="23"/>
        </w:rPr>
      </w:pPr>
      <w:r>
        <w:rPr>
          <w:b/>
          <w:color w:val="2B2B2B"/>
          <w:w w:val="105"/>
          <w:sz w:val="23"/>
        </w:rPr>
        <w:t>Public relations and community contacts: </w:t>
      </w:r>
      <w:r>
        <w:rPr>
          <w:color w:val="2B2B2B"/>
          <w:w w:val="105"/>
          <w:sz w:val="23"/>
        </w:rPr>
        <w:t>Act as ambassadors to the community on behalf of the organization and its clients.</w:t>
      </w:r>
    </w:p>
    <w:p>
      <w:pPr>
        <w:spacing w:line="247" w:lineRule="auto" w:before="1"/>
        <w:ind w:left="104" w:right="324" w:firstLine="0"/>
        <w:jc w:val="left"/>
        <w:rPr>
          <w:sz w:val="23"/>
        </w:rPr>
      </w:pPr>
      <w:r>
        <w:rPr>
          <w:b/>
          <w:color w:val="2B2B2B"/>
          <w:w w:val="105"/>
          <w:sz w:val="23"/>
        </w:rPr>
        <w:t>Volunteer recruitment and volunteering: </w:t>
      </w:r>
      <w:r>
        <w:rPr>
          <w:color w:val="2B2B2B"/>
          <w:w w:val="105"/>
          <w:sz w:val="23"/>
        </w:rPr>
        <w:t>Reach out to the community to involve them in the running and maintaining of the Greeneville Farmers Market.</w:t>
      </w:r>
    </w:p>
    <w:p>
      <w:pPr>
        <w:pStyle w:val="Heading3"/>
        <w:spacing w:before="8"/>
      </w:pPr>
      <w:r>
        <w:rPr>
          <w:color w:val="2B2B2B"/>
          <w:w w:val="105"/>
        </w:rPr>
        <w:t>Act as individual advisors:</w:t>
      </w:r>
    </w:p>
    <w:p>
      <w:pPr>
        <w:pStyle w:val="BodyText"/>
        <w:spacing w:before="9"/>
        <w:ind w:left="104" w:right="255"/>
      </w:pPr>
      <w:r>
        <w:rPr>
          <w:color w:val="2B2B2B"/>
          <w:w w:val="105"/>
        </w:rPr>
        <w:t>Advise staff in areas of expertise;</w:t>
      </w:r>
    </w:p>
    <w:p>
      <w:pPr>
        <w:pStyle w:val="BodyText"/>
        <w:spacing w:line="247" w:lineRule="auto" w:before="16"/>
        <w:ind w:left="104" w:right="378"/>
      </w:pPr>
      <w:r>
        <w:rPr>
          <w:color w:val="2B2B2B"/>
          <w:w w:val="105"/>
        </w:rPr>
        <w:t>Lend names, personal credibility and reputation to the organization for use </w:t>
      </w:r>
      <w:r>
        <w:rPr>
          <w:color w:val="444444"/>
          <w:w w:val="105"/>
        </w:rPr>
        <w:t>in </w:t>
      </w:r>
      <w:r>
        <w:rPr>
          <w:color w:val="2B2B2B"/>
          <w:w w:val="105"/>
        </w:rPr>
        <w:t>brochures; grant proposals, and other formats.</w:t>
      </w:r>
    </w:p>
    <w:p>
      <w:pPr>
        <w:pStyle w:val="BodyText"/>
        <w:spacing w:before="1"/>
        <w:ind w:left="104" w:right="255"/>
      </w:pPr>
      <w:r>
        <w:rPr>
          <w:color w:val="2B2B2B"/>
          <w:w w:val="105"/>
        </w:rPr>
        <w:t>Act as a sounding board for the market manager, market staff, and volunteers.</w:t>
      </w:r>
    </w:p>
    <w:p>
      <w:pPr>
        <w:spacing w:after="0"/>
        <w:sectPr>
          <w:type w:val="continuous"/>
          <w:pgSz w:w="12240" w:h="15840"/>
          <w:pgMar w:top="1000" w:bottom="280" w:left="1480" w:right="1720"/>
        </w:sectPr>
      </w:pPr>
    </w:p>
    <w:p>
      <w:pPr>
        <w:spacing w:before="34"/>
        <w:ind w:left="2737" w:right="4542" w:firstLine="0"/>
        <w:jc w:val="center"/>
        <w:rPr>
          <w:b/>
          <w:sz w:val="32"/>
        </w:rPr>
      </w:pPr>
      <w:r>
        <w:rPr/>
        <w:pict>
          <v:line style="position:absolute;mso-position-horizontal-relative:page;mso-position-vertical-relative:page;z-index:0" from="378.720001pt,790.200012pt" to="612.000001pt,790.200012pt" stroked="true" strokeweight=".36pt" strokecolor="#afafaf">
            <w10:wrap type="none"/>
          </v:line>
        </w:pict>
      </w:r>
      <w:r>
        <w:rPr>
          <w:b/>
          <w:color w:val="2A2A2A"/>
          <w:w w:val="95"/>
          <w:sz w:val="32"/>
        </w:rPr>
        <w:t>BOARD OF DIRECTORS</w:t>
      </w:r>
    </w:p>
    <w:p>
      <w:pPr>
        <w:pStyle w:val="BodyText"/>
        <w:spacing w:before="4"/>
        <w:ind w:left="2737" w:right="4497"/>
        <w:jc w:val="center"/>
      </w:pPr>
      <w:r>
        <w:rPr>
          <w:color w:val="2A2A2A"/>
          <w:w w:val="115"/>
        </w:rPr>
        <w:t>Pg. 2</w:t>
      </w:r>
    </w:p>
    <w:p>
      <w:pPr>
        <w:pStyle w:val="BodyText"/>
        <w:spacing w:before="11"/>
      </w:pPr>
    </w:p>
    <w:p>
      <w:pPr>
        <w:pStyle w:val="Heading3"/>
        <w:ind w:left="180" w:right="2432"/>
      </w:pPr>
      <w:r>
        <w:rPr>
          <w:color w:val="2A2A2A"/>
          <w:w w:val="105"/>
        </w:rPr>
        <w:t>Responsibilities Continued:</w:t>
      </w:r>
    </w:p>
    <w:p>
      <w:pPr>
        <w:pStyle w:val="BodyText"/>
        <w:spacing w:line="260" w:lineRule="exact" w:before="30"/>
        <w:ind w:left="172" w:right="2432"/>
      </w:pPr>
      <w:r>
        <w:rPr>
          <w:color w:val="2A2A2A"/>
          <w:w w:val="105"/>
        </w:rPr>
        <w:t>Assist with the recruitment, interviewing, and selection of Advisory and other Board members</w:t>
      </w:r>
      <w:r>
        <w:rPr>
          <w:color w:val="545454"/>
          <w:w w:val="105"/>
        </w:rPr>
        <w:t>.</w:t>
      </w:r>
    </w:p>
    <w:p>
      <w:pPr>
        <w:pStyle w:val="BodyText"/>
        <w:spacing w:before="14"/>
        <w:ind w:left="172" w:right="2432"/>
      </w:pPr>
      <w:r>
        <w:rPr>
          <w:color w:val="2A2A2A"/>
          <w:w w:val="105"/>
        </w:rPr>
        <w:t>Must attend all Board Meetings.</w:t>
      </w:r>
    </w:p>
    <w:p>
      <w:pPr>
        <w:pStyle w:val="BodyText"/>
        <w:spacing w:line="252" w:lineRule="exact" w:before="44"/>
        <w:ind w:left="172" w:right="1930" w:firstLine="7"/>
      </w:pPr>
      <w:r>
        <w:rPr>
          <w:color w:val="2A2A2A"/>
          <w:w w:val="105"/>
        </w:rPr>
        <w:t>Oversee assigned committee groups. Each board member is required to on a minimum of one committee.</w:t>
      </w:r>
    </w:p>
    <w:p>
      <w:pPr>
        <w:pStyle w:val="BodyText"/>
        <w:spacing w:line="260" w:lineRule="exact" w:before="37"/>
        <w:ind w:left="172" w:right="2432"/>
      </w:pPr>
      <w:r>
        <w:rPr>
          <w:color w:val="2A2A2A"/>
          <w:w w:val="105"/>
        </w:rPr>
        <w:t>Assume responsibility for </w:t>
      </w:r>
      <w:r>
        <w:rPr>
          <w:color w:val="3D3D3D"/>
          <w:w w:val="105"/>
        </w:rPr>
        <w:t>individual </w:t>
      </w:r>
      <w:r>
        <w:rPr>
          <w:color w:val="2A2A2A"/>
          <w:w w:val="105"/>
        </w:rPr>
        <w:t>assignments and group assignments, i.e. web development</w:t>
      </w:r>
      <w:r>
        <w:rPr>
          <w:color w:val="545454"/>
          <w:w w:val="105"/>
        </w:rPr>
        <w:t>, </w:t>
      </w:r>
      <w:r>
        <w:rPr>
          <w:color w:val="2A2A2A"/>
          <w:w w:val="105"/>
        </w:rPr>
        <w:t>advertising, and events.</w:t>
      </w:r>
    </w:p>
    <w:p>
      <w:pPr>
        <w:pStyle w:val="BodyText"/>
        <w:spacing w:line="260" w:lineRule="exact" w:before="35"/>
        <w:ind w:left="158" w:right="1930" w:firstLine="7"/>
      </w:pPr>
      <w:r>
        <w:rPr>
          <w:color w:val="2A2A2A"/>
          <w:w w:val="105"/>
        </w:rPr>
        <w:t>Assist with all office activities/communications including phone calls, emails</w:t>
      </w:r>
      <w:r>
        <w:rPr>
          <w:color w:val="545454"/>
          <w:w w:val="105"/>
        </w:rPr>
        <w:t>,</w:t>
      </w:r>
      <w:r>
        <w:rPr>
          <w:color w:val="2A2A2A"/>
          <w:w w:val="105"/>
        </w:rPr>
        <w:t>mailings, publications, and records</w:t>
      </w:r>
    </w:p>
    <w:p>
      <w:pPr>
        <w:pStyle w:val="BodyText"/>
        <w:spacing w:line="235" w:lineRule="auto" w:before="32"/>
        <w:ind w:left="172" w:right="2361" w:hanging="8"/>
        <w:jc w:val="both"/>
      </w:pPr>
      <w:r>
        <w:rPr>
          <w:color w:val="2A2A2A"/>
          <w:w w:val="105"/>
        </w:rPr>
        <w:t>Provide a welcoming and positive presence to all</w:t>
      </w:r>
      <w:r>
        <w:rPr>
          <w:color w:val="2A2A2A"/>
          <w:spacing w:val="-45"/>
          <w:w w:val="105"/>
        </w:rPr>
        <w:t> </w:t>
      </w:r>
      <w:r>
        <w:rPr>
          <w:color w:val="2A2A2A"/>
          <w:w w:val="105"/>
        </w:rPr>
        <w:t>new vendors, customers and visitors Work with other board members and committee members to ensure</w:t>
      </w:r>
      <w:r>
        <w:rPr>
          <w:color w:val="2A2A2A"/>
          <w:spacing w:val="-46"/>
          <w:w w:val="105"/>
        </w:rPr>
        <w:t> </w:t>
      </w:r>
      <w:r>
        <w:rPr>
          <w:color w:val="2A2A2A"/>
          <w:w w:val="105"/>
        </w:rPr>
        <w:t>that programs are successful.</w:t>
      </w:r>
    </w:p>
    <w:p>
      <w:pPr>
        <w:pStyle w:val="BodyText"/>
        <w:spacing w:before="39"/>
        <w:ind w:left="158" w:right="2432"/>
      </w:pPr>
      <w:r>
        <w:rPr>
          <w:color w:val="2A2A2A"/>
          <w:w w:val="105"/>
        </w:rPr>
        <w:t>Attend appropriate meetings beginning in spring and throughout the summer, etc.</w:t>
      </w:r>
    </w:p>
    <w:p>
      <w:pPr>
        <w:pStyle w:val="BodyText"/>
        <w:spacing w:line="260" w:lineRule="exact" w:before="16"/>
        <w:ind w:left="158" w:right="1930"/>
      </w:pPr>
      <w:r>
        <w:rPr>
          <w:color w:val="2A2A2A"/>
          <w:w w:val="105"/>
        </w:rPr>
        <w:t>Must participate in at least 2 Special Events being held at the Greeneville Farmers Market during the Season.</w:t>
      </w:r>
    </w:p>
    <w:p>
      <w:pPr>
        <w:pStyle w:val="BodyText"/>
        <w:spacing w:before="4"/>
        <w:rPr>
          <w:sz w:val="27"/>
        </w:rPr>
      </w:pPr>
    </w:p>
    <w:p>
      <w:pPr>
        <w:pStyle w:val="Heading2"/>
        <w:ind w:left="2698" w:right="4542"/>
        <w:rPr>
          <w:u w:val="none"/>
        </w:rPr>
      </w:pPr>
      <w:r>
        <w:rPr>
          <w:color w:val="2A2A2A"/>
          <w:w w:val="105"/>
          <w:u w:val="thick" w:color="000000"/>
        </w:rPr>
        <w:t>Qualifications</w:t>
      </w:r>
    </w:p>
    <w:p>
      <w:pPr>
        <w:pStyle w:val="BodyText"/>
        <w:spacing w:before="3"/>
        <w:rPr>
          <w:b/>
          <w:sz w:val="26"/>
        </w:rPr>
      </w:pPr>
    </w:p>
    <w:p>
      <w:pPr>
        <w:pStyle w:val="BodyText"/>
        <w:spacing w:before="1"/>
        <w:ind w:left="151" w:right="2432"/>
      </w:pPr>
      <w:r>
        <w:rPr>
          <w:color w:val="2A2A2A"/>
          <w:w w:val="105"/>
        </w:rPr>
        <w:t>Must be in gooq community standing</w:t>
      </w:r>
    </w:p>
    <w:p>
      <w:pPr>
        <w:pStyle w:val="BodyText"/>
        <w:spacing w:before="23"/>
        <w:ind w:left="144" w:right="2432"/>
      </w:pPr>
      <w:r>
        <w:rPr>
          <w:color w:val="2A2A2A"/>
          <w:w w:val="105"/>
        </w:rPr>
        <w:t>Must be able to </w:t>
      </w:r>
      <w:r>
        <w:rPr>
          <w:color w:val="A5A5A5"/>
          <w:w w:val="105"/>
        </w:rPr>
        <w:t>·</w:t>
      </w:r>
      <w:r>
        <w:rPr>
          <w:color w:val="2A2A2A"/>
          <w:w w:val="105"/>
        </w:rPr>
        <w:t>fulfill all the time commitments listed below</w:t>
      </w:r>
    </w:p>
    <w:p>
      <w:pPr>
        <w:pStyle w:val="BodyText"/>
        <w:spacing w:before="16"/>
        <w:ind w:left="144" w:right="2259"/>
      </w:pPr>
      <w:r>
        <w:rPr>
          <w:color w:val="2A2A2A"/>
          <w:w w:val="105"/>
        </w:rPr>
        <w:t>Must complete approximately 20 hours of Volunteer work for the Greeneville Farmers Market per year during off season.</w:t>
      </w:r>
    </w:p>
    <w:p>
      <w:pPr>
        <w:pStyle w:val="BodyText"/>
        <w:spacing w:line="244" w:lineRule="exact" w:before="43"/>
        <w:ind w:left="144" w:right="1930"/>
      </w:pPr>
      <w:r>
        <w:rPr>
          <w:color w:val="2A2A2A"/>
          <w:w w:val="105"/>
        </w:rPr>
        <w:t>Must commit to a minimum of 8 hours a week starting in April 2011 through October 31, 2011.</w:t>
      </w:r>
    </w:p>
    <w:p>
      <w:pPr>
        <w:pStyle w:val="BodyText"/>
        <w:spacing w:line="260" w:lineRule="exact" w:before="45"/>
        <w:ind w:left="144" w:right="2432"/>
      </w:pPr>
      <w:r>
        <w:rPr>
          <w:color w:val="2A2A2A"/>
          <w:w w:val="105"/>
        </w:rPr>
        <w:t>Must collaborate and work as a team, to help ensure a productive, effective, and successful Farmers Market.</w:t>
      </w:r>
    </w:p>
    <w:p>
      <w:pPr>
        <w:pStyle w:val="BodyText"/>
        <w:spacing w:line="247" w:lineRule="auto" w:before="21"/>
        <w:ind w:left="129" w:right="2683" w:firstLine="14"/>
      </w:pPr>
      <w:r>
        <w:rPr>
          <w:color w:val="2A2A2A"/>
          <w:w w:val="105"/>
        </w:rPr>
        <w:t>Must portray a positive image that respectfully represents the Greeneville Farmers Market through all actions and communications</w:t>
      </w:r>
    </w:p>
    <w:p>
      <w:pPr>
        <w:pStyle w:val="BodyText"/>
        <w:spacing w:line="244" w:lineRule="exact" w:before="35"/>
        <w:ind w:left="129" w:right="2321"/>
      </w:pPr>
      <w:r>
        <w:rPr>
          <w:color w:val="2A2A2A"/>
          <w:w w:val="105"/>
        </w:rPr>
        <w:t>Must have at least one-year experience in Business, </w:t>
      </w:r>
      <w:r>
        <w:rPr>
          <w:color w:val="3D3D3D"/>
          <w:w w:val="105"/>
        </w:rPr>
        <w:t>Farming </w:t>
      </w:r>
      <w:r>
        <w:rPr>
          <w:color w:val="2A2A2A"/>
          <w:w w:val="105"/>
        </w:rPr>
        <w:t>or other areas that would befit the market.</w:t>
      </w:r>
    </w:p>
    <w:p>
      <w:pPr>
        <w:pStyle w:val="BodyText"/>
        <w:spacing w:before="31"/>
        <w:ind w:left="129" w:right="2432"/>
      </w:pPr>
      <w:r>
        <w:rPr>
          <w:color w:val="2A2A2A"/>
          <w:w w:val="105"/>
        </w:rPr>
        <w:t>Must have a passion for the success of the Greeneville Farmers Market</w:t>
      </w:r>
    </w:p>
    <w:p>
      <w:pPr>
        <w:pStyle w:val="BodyText"/>
        <w:spacing w:before="4"/>
        <w:rPr>
          <w:sz w:val="26"/>
        </w:rPr>
      </w:pPr>
    </w:p>
    <w:p>
      <w:pPr>
        <w:pStyle w:val="Heading2"/>
        <w:ind w:left="2638" w:right="4542"/>
        <w:rPr>
          <w:u w:val="none"/>
        </w:rPr>
      </w:pPr>
      <w:r>
        <w:rPr>
          <w:color w:val="2A2A2A"/>
          <w:w w:val="105"/>
          <w:u w:val="thick" w:color="000000"/>
        </w:rPr>
        <w:t>Skills Required:</w:t>
      </w:r>
    </w:p>
    <w:p>
      <w:pPr>
        <w:pStyle w:val="BodyText"/>
        <w:spacing w:before="11"/>
        <w:rPr>
          <w:b/>
          <w:sz w:val="26"/>
        </w:rPr>
      </w:pPr>
    </w:p>
    <w:p>
      <w:pPr>
        <w:pStyle w:val="BodyText"/>
        <w:spacing w:line="247" w:lineRule="auto"/>
        <w:ind w:left="115" w:right="6794" w:firstLine="7"/>
      </w:pPr>
      <w:r>
        <w:rPr>
          <w:color w:val="2A2A2A"/>
          <w:w w:val="105"/>
        </w:rPr>
        <w:t>High energy and positive attitude Ability to be creative and </w:t>
      </w:r>
      <w:r>
        <w:rPr>
          <w:color w:val="3D3D3D"/>
          <w:w w:val="105"/>
        </w:rPr>
        <w:t>take </w:t>
      </w:r>
      <w:r>
        <w:rPr>
          <w:color w:val="2A2A2A"/>
          <w:w w:val="105"/>
        </w:rPr>
        <w:t>initiative</w:t>
      </w:r>
    </w:p>
    <w:p>
      <w:pPr>
        <w:pStyle w:val="BodyText"/>
        <w:spacing w:before="16"/>
        <w:ind w:left="115" w:right="3234"/>
      </w:pPr>
      <w:r>
        <w:rPr>
          <w:color w:val="2A2A2A"/>
          <w:w w:val="105"/>
        </w:rPr>
        <w:t>Knowledge of Microsoft Office, Excel</w:t>
      </w:r>
      <w:r>
        <w:rPr>
          <w:color w:val="545454"/>
          <w:w w:val="105"/>
        </w:rPr>
        <w:t>, </w:t>
      </w:r>
      <w:r>
        <w:rPr>
          <w:color w:val="2A2A2A"/>
          <w:w w:val="105"/>
        </w:rPr>
        <w:t>PowerPoint, and Publisher, preferred Ability to multi-task while remaining organized</w:t>
      </w:r>
    </w:p>
    <w:p>
      <w:pPr>
        <w:pStyle w:val="BodyText"/>
        <w:spacing w:line="247" w:lineRule="auto" w:before="9"/>
        <w:ind w:left="115" w:right="5561"/>
      </w:pPr>
      <w:r>
        <w:rPr>
          <w:color w:val="2A2A2A"/>
          <w:w w:val="105"/>
        </w:rPr>
        <w:t>Maintain a flexible attitude and adaptability Excellent attention to detail and follow-through Strong interpersonal communication skills</w:t>
      </w:r>
    </w:p>
    <w:p>
      <w:pPr>
        <w:spacing w:after="0" w:line="247" w:lineRule="auto"/>
        <w:sectPr>
          <w:pgSz w:w="12240" w:h="15840"/>
          <w:pgMar w:top="740" w:bottom="0" w:left="14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Heading1"/>
        <w:spacing w:line="352" w:lineRule="exact" w:before="61"/>
        <w:ind w:left="4281" w:right="3200"/>
        <w:jc w:val="center"/>
        <w:rPr>
          <w:rFonts w:ascii="Times New Roman"/>
        </w:rPr>
      </w:pPr>
      <w:r>
        <w:rPr/>
        <w:pict>
          <v:line style="position:absolute;mso-position-horizontal-relative:page;mso-position-vertical-relative:paragraph;z-index:1120" from=".18pt,242.520696pt" to=".18pt,-78.239304pt" stroked="true" strokeweight=".36pt" strokecolor="#0f0f0f">
            <w10:wrap type="none"/>
          </v:line>
        </w:pict>
      </w:r>
      <w:r>
        <w:rPr>
          <w:rFonts w:ascii="Times New Roman"/>
          <w:color w:val="2F2F2F"/>
          <w:w w:val="105"/>
        </w:rPr>
        <w:t>Board Of</w:t>
      </w:r>
      <w:r>
        <w:rPr>
          <w:rFonts w:ascii="Times New Roman"/>
          <w:color w:val="2F2F2F"/>
          <w:spacing w:val="-65"/>
          <w:w w:val="105"/>
        </w:rPr>
        <w:t> </w:t>
      </w:r>
      <w:r>
        <w:rPr>
          <w:rFonts w:ascii="Times New Roman"/>
          <w:color w:val="2F2F2F"/>
          <w:w w:val="105"/>
        </w:rPr>
        <w:t>Directors</w:t>
      </w:r>
    </w:p>
    <w:p>
      <w:pPr>
        <w:spacing w:line="225" w:lineRule="exact" w:before="0"/>
        <w:ind w:left="4281" w:right="3233" w:firstLine="0"/>
        <w:jc w:val="center"/>
        <w:rPr>
          <w:sz w:val="20"/>
        </w:rPr>
      </w:pPr>
      <w:r>
        <w:rPr>
          <w:color w:val="2F2F2F"/>
          <w:w w:val="105"/>
          <w:sz w:val="20"/>
        </w:rPr>
        <w:t>Pg. 3</w:t>
      </w:r>
    </w:p>
    <w:p>
      <w:pPr>
        <w:pStyle w:val="BodyText"/>
        <w:rPr>
          <w:sz w:val="20"/>
        </w:rPr>
      </w:pPr>
    </w:p>
    <w:p>
      <w:pPr>
        <w:pStyle w:val="BodyText"/>
        <w:rPr>
          <w:sz w:val="20"/>
        </w:rPr>
      </w:pPr>
    </w:p>
    <w:p>
      <w:pPr>
        <w:pStyle w:val="BodyText"/>
        <w:rPr>
          <w:sz w:val="20"/>
        </w:rPr>
      </w:pPr>
    </w:p>
    <w:p>
      <w:pPr>
        <w:pStyle w:val="Heading2"/>
        <w:spacing w:before="152"/>
        <w:ind w:left="4281"/>
        <w:rPr>
          <w:u w:val="none"/>
        </w:rPr>
      </w:pPr>
      <w:r>
        <w:rPr>
          <w:color w:val="2F2F2F"/>
          <w:w w:val="105"/>
          <w:u w:val="thick" w:color="000000"/>
        </w:rPr>
        <w:t>GOVERN the organization</w:t>
      </w:r>
    </w:p>
    <w:p>
      <w:pPr>
        <w:pStyle w:val="BodyText"/>
        <w:spacing w:before="5"/>
        <w:rPr>
          <w:b/>
          <w:sz w:val="24"/>
        </w:rPr>
      </w:pPr>
    </w:p>
    <w:p>
      <w:pPr>
        <w:pStyle w:val="Heading3"/>
        <w:spacing w:line="254" w:lineRule="auto"/>
        <w:ind w:left="1627" w:right="4497"/>
      </w:pPr>
      <w:r>
        <w:rPr>
          <w:color w:val="2F2F2F"/>
          <w:w w:val="105"/>
        </w:rPr>
        <w:t>The board acts to SUPPORT the organization Objectives:</w:t>
      </w:r>
    </w:p>
    <w:p>
      <w:pPr>
        <w:pStyle w:val="BodyText"/>
        <w:spacing w:line="247" w:lineRule="auto"/>
        <w:ind w:left="1627" w:right="2911"/>
      </w:pPr>
      <w:r>
        <w:rPr>
          <w:color w:val="2F2F2F"/>
          <w:w w:val="105"/>
        </w:rPr>
        <w:t>To represent the community's interests within the organization. To represent the organization's interests in the community.</w:t>
      </w:r>
    </w:p>
    <w:p>
      <w:pPr>
        <w:pStyle w:val="BodyText"/>
        <w:rPr>
          <w:sz w:val="22"/>
        </w:rPr>
      </w:pPr>
    </w:p>
    <w:p>
      <w:pPr>
        <w:pStyle w:val="BodyText"/>
        <w:rPr>
          <w:sz w:val="22"/>
        </w:rPr>
      </w:pPr>
    </w:p>
    <w:p>
      <w:pPr>
        <w:pStyle w:val="BodyText"/>
        <w:spacing w:before="8"/>
        <w:rPr>
          <w:sz w:val="28"/>
        </w:rPr>
      </w:pPr>
    </w:p>
    <w:p>
      <w:pPr>
        <w:pStyle w:val="Heading3"/>
        <w:ind w:left="4275" w:right="3267"/>
        <w:jc w:val="center"/>
      </w:pPr>
      <w:r>
        <w:rPr>
          <w:color w:val="2F2F2F"/>
          <w:w w:val="105"/>
        </w:rPr>
        <w:t>Process for Actio</w:t>
      </w:r>
      <w:r>
        <w:rPr>
          <w:color w:val="2F2F2F"/>
          <w:w w:val="105"/>
          <w:u w:val="single" w:color="000000"/>
        </w:rPr>
        <w:t>n</w:t>
      </w:r>
    </w:p>
    <w:p>
      <w:pPr>
        <w:pStyle w:val="BodyText"/>
        <w:spacing w:before="2"/>
        <w:rPr>
          <w:b/>
          <w:sz w:val="20"/>
        </w:rPr>
      </w:pPr>
    </w:p>
    <w:p>
      <w:pPr>
        <w:pStyle w:val="BodyText"/>
        <w:ind w:left="1620" w:right="4497"/>
      </w:pPr>
      <w:r>
        <w:rPr>
          <w:color w:val="2F2F2F"/>
          <w:w w:val="105"/>
        </w:rPr>
        <w:t>The board acts as a body.</w:t>
      </w:r>
    </w:p>
    <w:p>
      <w:pPr>
        <w:pStyle w:val="BodyText"/>
        <w:spacing w:before="16"/>
        <w:ind w:left="1620" w:right="2911"/>
      </w:pPr>
      <w:r>
        <w:rPr>
          <w:color w:val="2F2F2F"/>
          <w:w w:val="105"/>
        </w:rPr>
        <w:t>Board members act as individuals or through committees.</w:t>
      </w:r>
    </w:p>
    <w:p>
      <w:pPr>
        <w:pStyle w:val="BodyText"/>
        <w:rPr>
          <w:sz w:val="22"/>
        </w:rPr>
      </w:pPr>
    </w:p>
    <w:p>
      <w:pPr>
        <w:pStyle w:val="BodyText"/>
        <w:spacing w:before="5"/>
        <w:rPr>
          <w:sz w:val="27"/>
        </w:rPr>
      </w:pPr>
    </w:p>
    <w:p>
      <w:pPr>
        <w:pStyle w:val="Heading2"/>
        <w:spacing w:before="1"/>
        <w:ind w:left="4278"/>
        <w:rPr>
          <w:u w:val="none"/>
        </w:rPr>
      </w:pPr>
      <w:r>
        <w:rPr>
          <w:color w:val="2F2F2F"/>
          <w:u w:val="thick" w:color="000000"/>
        </w:rPr>
        <w:t>Board</w:t>
      </w:r>
      <w:r>
        <w:rPr>
          <w:color w:val="2F2F2F"/>
          <w:spacing w:val="64"/>
          <w:u w:val="thick" w:color="000000"/>
        </w:rPr>
        <w:t> </w:t>
      </w:r>
      <w:r>
        <w:rPr>
          <w:color w:val="2F2F2F"/>
          <w:u w:val="thick" w:color="000000"/>
        </w:rPr>
        <w:t>Conduct</w:t>
      </w:r>
    </w:p>
    <w:p>
      <w:pPr>
        <w:pStyle w:val="BodyText"/>
        <w:spacing w:before="2"/>
        <w:rPr>
          <w:b/>
          <w:sz w:val="24"/>
        </w:rPr>
      </w:pPr>
    </w:p>
    <w:p>
      <w:pPr>
        <w:pStyle w:val="BodyText"/>
        <w:ind w:left="1612" w:right="735" w:firstLine="460"/>
      </w:pPr>
      <w:r>
        <w:rPr>
          <w:rFonts w:ascii="Arial"/>
          <w:b/>
          <w:color w:val="2F2F2F"/>
          <w:w w:val="105"/>
          <w:sz w:val="24"/>
        </w:rPr>
        <w:t>iii </w:t>
      </w:r>
      <w:r>
        <w:rPr>
          <w:color w:val="2F2F2F"/>
          <w:w w:val="105"/>
        </w:rPr>
        <w:t>Each board member is a fiduciary. He or she must act in good faith and with full honesty for the benefit of the market association.</w:t>
      </w:r>
    </w:p>
    <w:p>
      <w:pPr>
        <w:pStyle w:val="BodyText"/>
        <w:spacing w:line="247" w:lineRule="auto"/>
        <w:ind w:left="1612" w:right="835" w:firstLine="460"/>
      </w:pPr>
      <w:r>
        <w:rPr>
          <w:rFonts w:ascii="Arial"/>
          <w:b/>
          <w:color w:val="2F2F2F"/>
          <w:w w:val="105"/>
          <w:sz w:val="24"/>
        </w:rPr>
        <w:t>iii </w:t>
      </w:r>
      <w:r>
        <w:rPr>
          <w:color w:val="2F2F2F"/>
          <w:w w:val="105"/>
        </w:rPr>
        <w:t>Each board member has a duty to subordinate personal interests to the common good of the market association and must fully disclose any direct or indirect personal interest in board action.</w:t>
      </w:r>
    </w:p>
    <w:p>
      <w:pPr>
        <w:pStyle w:val="ListParagraph"/>
        <w:numPr>
          <w:ilvl w:val="0"/>
          <w:numId w:val="1"/>
        </w:numPr>
        <w:tabs>
          <w:tab w:pos="2391" w:val="left" w:leader="none"/>
        </w:tabs>
        <w:spacing w:line="242" w:lineRule="auto" w:before="0" w:after="0"/>
        <w:ind w:left="1605" w:right="958" w:firstLine="461"/>
        <w:jc w:val="left"/>
        <w:rPr>
          <w:color w:val="2F2F2F"/>
          <w:sz w:val="25"/>
        </w:rPr>
      </w:pPr>
      <w:r>
        <w:rPr>
          <w:color w:val="2F2F2F"/>
          <w:w w:val="105"/>
          <w:sz w:val="23"/>
        </w:rPr>
        <w:t>Because</w:t>
      </w:r>
      <w:r>
        <w:rPr>
          <w:color w:val="2F2F2F"/>
          <w:spacing w:val="-1"/>
          <w:w w:val="105"/>
          <w:sz w:val="23"/>
        </w:rPr>
        <w:t> </w:t>
      </w:r>
      <w:r>
        <w:rPr>
          <w:color w:val="2F2F2F"/>
          <w:w w:val="105"/>
          <w:sz w:val="23"/>
        </w:rPr>
        <w:t>acts</w:t>
      </w:r>
      <w:r>
        <w:rPr>
          <w:color w:val="2F2F2F"/>
          <w:spacing w:val="-14"/>
          <w:w w:val="105"/>
          <w:sz w:val="23"/>
        </w:rPr>
        <w:t> </w:t>
      </w:r>
      <w:r>
        <w:rPr>
          <w:color w:val="2F2F2F"/>
          <w:w w:val="105"/>
          <w:sz w:val="23"/>
        </w:rPr>
        <w:t>of</w:t>
      </w:r>
      <w:r>
        <w:rPr>
          <w:color w:val="2F2F2F"/>
          <w:spacing w:val="-17"/>
          <w:w w:val="105"/>
          <w:sz w:val="23"/>
        </w:rPr>
        <w:t> </w:t>
      </w:r>
      <w:r>
        <w:rPr>
          <w:color w:val="2F2F2F"/>
          <w:w w:val="105"/>
          <w:sz w:val="23"/>
        </w:rPr>
        <w:t>mismanagement</w:t>
      </w:r>
      <w:r>
        <w:rPr>
          <w:color w:val="2F2F2F"/>
          <w:spacing w:val="6"/>
          <w:w w:val="105"/>
          <w:sz w:val="23"/>
        </w:rPr>
        <w:t> </w:t>
      </w:r>
      <w:r>
        <w:rPr>
          <w:color w:val="2F2F2F"/>
          <w:w w:val="105"/>
          <w:sz w:val="23"/>
        </w:rPr>
        <w:t>can</w:t>
      </w:r>
      <w:r>
        <w:rPr>
          <w:color w:val="2F2F2F"/>
          <w:spacing w:val="-7"/>
          <w:w w:val="105"/>
          <w:sz w:val="23"/>
        </w:rPr>
        <w:t> </w:t>
      </w:r>
      <w:r>
        <w:rPr>
          <w:color w:val="2F2F2F"/>
          <w:w w:val="105"/>
          <w:sz w:val="23"/>
        </w:rPr>
        <w:t>frequently</w:t>
      </w:r>
      <w:r>
        <w:rPr>
          <w:color w:val="2F2F2F"/>
          <w:spacing w:val="-5"/>
          <w:w w:val="105"/>
          <w:sz w:val="23"/>
        </w:rPr>
        <w:t> </w:t>
      </w:r>
      <w:r>
        <w:rPr>
          <w:color w:val="2F2F2F"/>
          <w:w w:val="105"/>
          <w:sz w:val="23"/>
        </w:rPr>
        <w:t>be</w:t>
      </w:r>
      <w:r>
        <w:rPr>
          <w:color w:val="2F2F2F"/>
          <w:spacing w:val="-7"/>
          <w:w w:val="105"/>
          <w:sz w:val="23"/>
        </w:rPr>
        <w:t> </w:t>
      </w:r>
      <w:r>
        <w:rPr>
          <w:color w:val="2F2F2F"/>
          <w:w w:val="105"/>
          <w:sz w:val="23"/>
        </w:rPr>
        <w:t>avoided</w:t>
      </w:r>
      <w:r>
        <w:rPr>
          <w:color w:val="2F2F2F"/>
          <w:spacing w:val="2"/>
          <w:w w:val="105"/>
          <w:sz w:val="23"/>
        </w:rPr>
        <w:t> </w:t>
      </w:r>
      <w:r>
        <w:rPr>
          <w:color w:val="2F2F2F"/>
          <w:w w:val="105"/>
          <w:sz w:val="23"/>
        </w:rPr>
        <w:t>by</w:t>
      </w:r>
      <w:r>
        <w:rPr>
          <w:color w:val="2F2F2F"/>
          <w:spacing w:val="-9"/>
          <w:w w:val="105"/>
          <w:sz w:val="23"/>
        </w:rPr>
        <w:t> </w:t>
      </w:r>
      <w:r>
        <w:rPr>
          <w:color w:val="2F2F2F"/>
          <w:w w:val="105"/>
          <w:sz w:val="23"/>
        </w:rPr>
        <w:t>attendance,</w:t>
      </w:r>
      <w:r>
        <w:rPr>
          <w:color w:val="2F2F2F"/>
          <w:spacing w:val="1"/>
          <w:w w:val="105"/>
          <w:sz w:val="23"/>
        </w:rPr>
        <w:t> </w:t>
      </w:r>
      <w:r>
        <w:rPr>
          <w:color w:val="2F2F2F"/>
          <w:w w:val="105"/>
          <w:sz w:val="23"/>
        </w:rPr>
        <w:t>it</w:t>
      </w:r>
      <w:r>
        <w:rPr>
          <w:color w:val="2F2F2F"/>
          <w:spacing w:val="-8"/>
          <w:w w:val="105"/>
          <w:sz w:val="23"/>
        </w:rPr>
        <w:t> </w:t>
      </w:r>
      <w:r>
        <w:rPr>
          <w:color w:val="2F2F2F"/>
          <w:w w:val="105"/>
          <w:sz w:val="23"/>
        </w:rPr>
        <w:t>is the responsibility of each board member to attend all board meetings with excused exceptions.</w:t>
      </w:r>
    </w:p>
    <w:p>
      <w:pPr>
        <w:pStyle w:val="ListParagraph"/>
        <w:numPr>
          <w:ilvl w:val="0"/>
          <w:numId w:val="1"/>
        </w:numPr>
        <w:tabs>
          <w:tab w:pos="2391" w:val="left" w:leader="none"/>
        </w:tabs>
        <w:spacing w:line="244" w:lineRule="auto" w:before="0" w:after="0"/>
        <w:ind w:left="1612" w:right="886" w:firstLine="447"/>
        <w:jc w:val="left"/>
        <w:rPr>
          <w:color w:val="484848"/>
          <w:sz w:val="25"/>
        </w:rPr>
      </w:pPr>
      <w:r>
        <w:rPr>
          <w:color w:val="2F2F2F"/>
          <w:w w:val="105"/>
          <w:sz w:val="23"/>
        </w:rPr>
        <w:t>Minutes of all board meetings </w:t>
      </w:r>
      <w:r>
        <w:rPr>
          <w:color w:val="2F2F2F"/>
          <w:spacing w:val="-3"/>
          <w:w w:val="105"/>
          <w:sz w:val="23"/>
        </w:rPr>
        <w:t>must </w:t>
      </w:r>
      <w:r>
        <w:rPr>
          <w:color w:val="2F2F2F"/>
          <w:w w:val="105"/>
          <w:sz w:val="23"/>
        </w:rPr>
        <w:t>be recorded and approved. </w:t>
      </w:r>
      <w:r>
        <w:rPr>
          <w:color w:val="2F2F2F"/>
          <w:spacing w:val="-4"/>
          <w:w w:val="105"/>
          <w:sz w:val="23"/>
        </w:rPr>
        <w:t>Board</w:t>
      </w:r>
      <w:r>
        <w:rPr>
          <w:color w:val="2F2F2F"/>
          <w:spacing w:val="-15"/>
          <w:w w:val="105"/>
          <w:sz w:val="23"/>
        </w:rPr>
        <w:t> </w:t>
      </w:r>
      <w:r>
        <w:rPr>
          <w:color w:val="2F2F2F"/>
          <w:w w:val="105"/>
          <w:sz w:val="23"/>
        </w:rPr>
        <w:t>members should express</w:t>
      </w:r>
      <w:r>
        <w:rPr>
          <w:color w:val="2F2F2F"/>
          <w:spacing w:val="-7"/>
          <w:w w:val="105"/>
          <w:sz w:val="23"/>
        </w:rPr>
        <w:t> </w:t>
      </w:r>
      <w:r>
        <w:rPr>
          <w:color w:val="2F2F2F"/>
          <w:w w:val="105"/>
          <w:sz w:val="23"/>
        </w:rPr>
        <w:t>and</w:t>
      </w:r>
      <w:r>
        <w:rPr>
          <w:color w:val="2F2F2F"/>
          <w:spacing w:val="-9"/>
          <w:w w:val="105"/>
          <w:sz w:val="23"/>
        </w:rPr>
        <w:t> </w:t>
      </w:r>
      <w:r>
        <w:rPr>
          <w:color w:val="2F2F2F"/>
          <w:w w:val="105"/>
          <w:sz w:val="23"/>
        </w:rPr>
        <w:t>record</w:t>
      </w:r>
      <w:r>
        <w:rPr>
          <w:color w:val="2F2F2F"/>
          <w:spacing w:val="8"/>
          <w:w w:val="105"/>
          <w:sz w:val="23"/>
        </w:rPr>
        <w:t> </w:t>
      </w:r>
      <w:r>
        <w:rPr>
          <w:color w:val="2F2F2F"/>
          <w:w w:val="105"/>
          <w:sz w:val="23"/>
        </w:rPr>
        <w:t>in</w:t>
      </w:r>
      <w:r>
        <w:rPr>
          <w:color w:val="2F2F2F"/>
          <w:spacing w:val="-15"/>
          <w:w w:val="105"/>
          <w:sz w:val="23"/>
        </w:rPr>
        <w:t> </w:t>
      </w:r>
      <w:r>
        <w:rPr>
          <w:color w:val="2F2F2F"/>
          <w:w w:val="105"/>
          <w:sz w:val="23"/>
        </w:rPr>
        <w:t>the</w:t>
      </w:r>
      <w:r>
        <w:rPr>
          <w:color w:val="2F2F2F"/>
          <w:spacing w:val="-7"/>
          <w:w w:val="105"/>
          <w:sz w:val="23"/>
        </w:rPr>
        <w:t> </w:t>
      </w:r>
      <w:r>
        <w:rPr>
          <w:color w:val="2F2F2F"/>
          <w:w w:val="105"/>
          <w:sz w:val="23"/>
        </w:rPr>
        <w:t>minutes</w:t>
      </w:r>
      <w:r>
        <w:rPr>
          <w:color w:val="2F2F2F"/>
          <w:spacing w:val="-4"/>
          <w:w w:val="105"/>
          <w:sz w:val="23"/>
        </w:rPr>
        <w:t> </w:t>
      </w:r>
      <w:r>
        <w:rPr>
          <w:color w:val="2F2F2F"/>
          <w:w w:val="105"/>
          <w:sz w:val="23"/>
        </w:rPr>
        <w:t>their</w:t>
      </w:r>
      <w:r>
        <w:rPr>
          <w:color w:val="2F2F2F"/>
          <w:spacing w:val="4"/>
          <w:w w:val="105"/>
          <w:sz w:val="23"/>
        </w:rPr>
        <w:t> </w:t>
      </w:r>
      <w:r>
        <w:rPr>
          <w:color w:val="2F2F2F"/>
          <w:w w:val="105"/>
          <w:sz w:val="23"/>
        </w:rPr>
        <w:t>disapproval</w:t>
      </w:r>
      <w:r>
        <w:rPr>
          <w:color w:val="2F2F2F"/>
          <w:spacing w:val="7"/>
          <w:w w:val="105"/>
          <w:sz w:val="23"/>
        </w:rPr>
        <w:t> </w:t>
      </w:r>
      <w:r>
        <w:rPr>
          <w:color w:val="2F2F2F"/>
          <w:w w:val="105"/>
          <w:sz w:val="23"/>
        </w:rPr>
        <w:t>of</w:t>
      </w:r>
      <w:r>
        <w:rPr>
          <w:color w:val="2F2F2F"/>
          <w:spacing w:val="-11"/>
          <w:w w:val="105"/>
          <w:sz w:val="23"/>
        </w:rPr>
        <w:t> </w:t>
      </w:r>
      <w:r>
        <w:rPr>
          <w:color w:val="2F2F2F"/>
          <w:w w:val="105"/>
          <w:sz w:val="23"/>
        </w:rPr>
        <w:t>any</w:t>
      </w:r>
      <w:r>
        <w:rPr>
          <w:color w:val="2F2F2F"/>
          <w:spacing w:val="-19"/>
          <w:w w:val="105"/>
          <w:sz w:val="23"/>
        </w:rPr>
        <w:t> </w:t>
      </w:r>
      <w:r>
        <w:rPr>
          <w:color w:val="2F2F2F"/>
          <w:w w:val="105"/>
          <w:sz w:val="23"/>
        </w:rPr>
        <w:t>board action.</w:t>
      </w:r>
    </w:p>
    <w:p>
      <w:pPr>
        <w:pStyle w:val="BodyText"/>
        <w:spacing w:line="247" w:lineRule="auto" w:before="1"/>
        <w:ind w:left="2390" w:right="615" w:hanging="332"/>
      </w:pPr>
      <w:r>
        <w:rPr>
          <w:rFonts w:ascii="Arial"/>
          <w:b/>
          <w:color w:val="2F2F2F"/>
          <w:w w:val="105"/>
          <w:sz w:val="24"/>
        </w:rPr>
        <w:t>iii </w:t>
      </w:r>
      <w:r>
        <w:rPr>
          <w:color w:val="2F2F2F"/>
          <w:w w:val="105"/>
        </w:rPr>
        <w:t>Executive Board officers must have the ability to understand fmancial statements, file all legally required reports in a timely manner, and report to the board of directors on a regular basis.</w:t>
      </w:r>
    </w:p>
    <w:p>
      <w:pPr>
        <w:pStyle w:val="BodyText"/>
        <w:spacing w:line="244" w:lineRule="auto"/>
        <w:ind w:left="1598" w:right="923" w:firstLine="460"/>
      </w:pPr>
      <w:r>
        <w:rPr>
          <w:b/>
          <w:color w:val="2F2F2F"/>
          <w:w w:val="105"/>
          <w:sz w:val="25"/>
        </w:rPr>
        <w:t>iii </w:t>
      </w:r>
      <w:r>
        <w:rPr>
          <w:color w:val="2F2F2F"/>
          <w:w w:val="105"/>
        </w:rPr>
        <w:t>Each member must exercise care in investigating the accuracy of subordinates' reports</w:t>
      </w:r>
      <w:r>
        <w:rPr>
          <w:color w:val="626262"/>
          <w:w w:val="105"/>
        </w:rPr>
        <w:t>. </w:t>
      </w:r>
      <w:r>
        <w:rPr>
          <w:color w:val="2F2F2F"/>
          <w:w w:val="105"/>
        </w:rPr>
        <w:t>Any obvious signs of staff misconduct must be reported to the</w:t>
      </w:r>
    </w:p>
    <w:p>
      <w:pPr>
        <w:pStyle w:val="BodyText"/>
        <w:spacing w:line="254" w:lineRule="exact"/>
        <w:ind w:left="1598" w:right="4497"/>
      </w:pPr>
      <w:r>
        <w:rPr>
          <w:color w:val="2F2F2F"/>
          <w:w w:val="105"/>
        </w:rPr>
        <w:t>board immediately.</w:t>
      </w:r>
    </w:p>
    <w:p>
      <w:pPr>
        <w:pStyle w:val="BodyText"/>
        <w:spacing w:line="247" w:lineRule="auto" w:before="13"/>
        <w:ind w:left="2376" w:right="1317" w:hanging="317"/>
      </w:pPr>
      <w:r>
        <w:rPr>
          <w:rFonts w:ascii="Arial"/>
          <w:b/>
          <w:color w:val="2F2F2F"/>
          <w:w w:val="105"/>
          <w:sz w:val="24"/>
        </w:rPr>
        <w:t>iii </w:t>
      </w:r>
      <w:r>
        <w:rPr>
          <w:color w:val="2F2F2F"/>
          <w:w w:val="105"/>
        </w:rPr>
        <w:t>Board members should limit their actions to those defined by the rules and regulations.</w:t>
      </w:r>
    </w:p>
    <w:p>
      <w:pPr>
        <w:pStyle w:val="BodyText"/>
        <w:spacing w:line="274" w:lineRule="exact" w:before="4"/>
        <w:ind w:left="2390" w:right="752" w:hanging="332"/>
      </w:pPr>
      <w:r>
        <w:rPr>
          <w:b/>
          <w:color w:val="2F2F2F"/>
          <w:w w:val="90"/>
          <w:sz w:val="26"/>
        </w:rPr>
        <w:t>riii</w:t>
      </w:r>
      <w:r>
        <w:rPr>
          <w:b/>
          <w:color w:val="2F2F2F"/>
          <w:spacing w:val="52"/>
          <w:w w:val="90"/>
          <w:sz w:val="26"/>
        </w:rPr>
        <w:t> </w:t>
      </w:r>
      <w:r>
        <w:rPr>
          <w:color w:val="2F2F2F"/>
          <w:w w:val="105"/>
        </w:rPr>
        <w:t>Board</w:t>
      </w:r>
      <w:r>
        <w:rPr>
          <w:color w:val="2F2F2F"/>
          <w:spacing w:val="-11"/>
          <w:w w:val="105"/>
        </w:rPr>
        <w:t> </w:t>
      </w:r>
      <w:r>
        <w:rPr>
          <w:color w:val="2F2F2F"/>
          <w:w w:val="105"/>
        </w:rPr>
        <w:t>Members</w:t>
      </w:r>
      <w:r>
        <w:rPr>
          <w:color w:val="2F2F2F"/>
          <w:spacing w:val="-5"/>
          <w:w w:val="105"/>
        </w:rPr>
        <w:t> </w:t>
      </w:r>
      <w:r>
        <w:rPr>
          <w:color w:val="2F2F2F"/>
          <w:w w:val="105"/>
        </w:rPr>
        <w:t>should</w:t>
      </w:r>
      <w:r>
        <w:rPr>
          <w:color w:val="2F2F2F"/>
          <w:spacing w:val="-12"/>
          <w:w w:val="105"/>
        </w:rPr>
        <w:t> </w:t>
      </w:r>
      <w:r>
        <w:rPr>
          <w:color w:val="2F2F2F"/>
          <w:w w:val="105"/>
        </w:rPr>
        <w:t>insure</w:t>
      </w:r>
      <w:r>
        <w:rPr>
          <w:color w:val="2F2F2F"/>
          <w:spacing w:val="-19"/>
          <w:w w:val="105"/>
        </w:rPr>
        <w:t> </w:t>
      </w:r>
      <w:r>
        <w:rPr>
          <w:color w:val="2F2F2F"/>
          <w:w w:val="105"/>
        </w:rPr>
        <w:t>that</w:t>
      </w:r>
      <w:r>
        <w:rPr>
          <w:color w:val="2F2F2F"/>
          <w:spacing w:val="-10"/>
          <w:w w:val="105"/>
        </w:rPr>
        <w:t> </w:t>
      </w:r>
      <w:r>
        <w:rPr>
          <w:color w:val="2F2F2F"/>
          <w:w w:val="105"/>
        </w:rPr>
        <w:t>all</w:t>
      </w:r>
      <w:r>
        <w:rPr>
          <w:color w:val="2F2F2F"/>
          <w:spacing w:val="-24"/>
          <w:w w:val="105"/>
        </w:rPr>
        <w:t> </w:t>
      </w:r>
      <w:r>
        <w:rPr>
          <w:color w:val="2F2F2F"/>
          <w:w w:val="105"/>
        </w:rPr>
        <w:t>required</w:t>
      </w:r>
      <w:r>
        <w:rPr>
          <w:color w:val="2F2F2F"/>
          <w:spacing w:val="-6"/>
          <w:w w:val="105"/>
        </w:rPr>
        <w:t> </w:t>
      </w:r>
      <w:r>
        <w:rPr>
          <w:color w:val="2F2F2F"/>
          <w:w w:val="105"/>
        </w:rPr>
        <w:t>information</w:t>
      </w:r>
      <w:r>
        <w:rPr>
          <w:color w:val="2F2F2F"/>
          <w:spacing w:val="-12"/>
          <w:w w:val="105"/>
        </w:rPr>
        <w:t> </w:t>
      </w:r>
      <w:r>
        <w:rPr>
          <w:color w:val="2F2F2F"/>
          <w:w w:val="105"/>
        </w:rPr>
        <w:t>or</w:t>
      </w:r>
      <w:r>
        <w:rPr>
          <w:color w:val="2F2F2F"/>
          <w:spacing w:val="-21"/>
          <w:w w:val="105"/>
        </w:rPr>
        <w:t> </w:t>
      </w:r>
      <w:r>
        <w:rPr>
          <w:color w:val="2F2F2F"/>
          <w:w w:val="105"/>
        </w:rPr>
        <w:t>Documentation</w:t>
      </w:r>
      <w:r>
        <w:rPr>
          <w:color w:val="2F2F2F"/>
          <w:spacing w:val="-6"/>
          <w:w w:val="105"/>
        </w:rPr>
        <w:t> </w:t>
      </w:r>
      <w:r>
        <w:rPr>
          <w:color w:val="2F2F2F"/>
          <w:w w:val="105"/>
        </w:rPr>
        <w:t>to be prepared or presented to the Board is present at required </w:t>
      </w:r>
      <w:r>
        <w:rPr>
          <w:color w:val="2F2F2F"/>
          <w:spacing w:val="-4"/>
          <w:w w:val="105"/>
        </w:rPr>
        <w:t>Board</w:t>
      </w:r>
      <w:r>
        <w:rPr>
          <w:color w:val="2F2F2F"/>
          <w:spacing w:val="-43"/>
          <w:w w:val="105"/>
        </w:rPr>
        <w:t> </w:t>
      </w:r>
      <w:r>
        <w:rPr>
          <w:color w:val="2F2F2F"/>
          <w:w w:val="105"/>
        </w:rPr>
        <w:t>Meetings.</w:t>
      </w:r>
    </w:p>
    <w:p>
      <w:pPr>
        <w:pStyle w:val="BodyText"/>
        <w:spacing w:before="3"/>
        <w:rPr>
          <w:sz w:val="25"/>
        </w:rPr>
      </w:pPr>
    </w:p>
    <w:p>
      <w:pPr>
        <w:pStyle w:val="Heading2"/>
        <w:ind w:left="4239"/>
        <w:rPr>
          <w:u w:val="none"/>
        </w:rPr>
      </w:pPr>
      <w:r>
        <w:rPr>
          <w:color w:val="2F2F2F"/>
          <w:w w:val="105"/>
          <w:u w:val="thick" w:color="000000"/>
        </w:rPr>
        <w:t>Compensation</w:t>
      </w:r>
    </w:p>
    <w:p>
      <w:pPr>
        <w:pStyle w:val="BodyText"/>
        <w:spacing w:before="9"/>
        <w:rPr>
          <w:b/>
        </w:rPr>
      </w:pPr>
    </w:p>
    <w:p>
      <w:pPr>
        <w:pStyle w:val="BodyText"/>
        <w:spacing w:line="247" w:lineRule="auto"/>
        <w:ind w:left="1598" w:right="1603"/>
      </w:pPr>
      <w:r>
        <w:rPr>
          <w:color w:val="2F2F2F"/>
          <w:w w:val="105"/>
        </w:rPr>
        <w:t>Executive Board Members are a Volunteer Only Board and as such receives no compensation.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3"/>
        </w:rPr>
      </w:pPr>
      <w:r>
        <w:rPr/>
        <w:pict>
          <v:line style="position:absolute;mso-position-horizontal-relative:page;mso-position-vertical-relative:paragraph;z-index:1048;mso-wrap-distance-left:0;mso-wrap-distance-right:0" from="122.400002pt,9.634295pt" to="230.400002pt,9.634295pt" stroked="true" strokeweight=".36pt" strokecolor="#bfbfbf">
            <w10:wrap type="topAndBottom"/>
          </v:line>
        </w:pict>
      </w:r>
      <w:r>
        <w:rPr/>
        <w:pict>
          <v:line style="position:absolute;mso-position-horizontal-relative:page;mso-position-vertical-relative:paragraph;z-index:1072;mso-wrap-distance-left:0;mso-wrap-distance-right:0" from="240.479996pt,9.634295pt" to="285.839996pt,9.634295pt" stroked="true" strokeweight=".36pt" strokecolor="#bcbcbc">
            <w10:wrap type="topAndBottom"/>
          </v:line>
        </w:pict>
      </w:r>
      <w:r>
        <w:rPr/>
        <w:pict>
          <v:line style="position:absolute;mso-position-horizontal-relative:page;mso-position-vertical-relative:paragraph;z-index:1096;mso-wrap-distance-left:0;mso-wrap-distance-right:0" from="417.600006pt,9.634295pt" to="537.840006pt,9.634295pt" stroked="true" strokeweight=".36pt" strokecolor="#c3c3c3">
            <w10:wrap type="topAndBottom"/>
          </v:line>
        </w:pict>
      </w:r>
    </w:p>
    <w:sectPr>
      <w:pgSz w:w="12240" w:h="15840"/>
      <w:pgMar w:top="0" w:bottom="0" w:left="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lowerRoman"/>
      <w:lvlText w:val="%1"/>
      <w:lvlJc w:val="left"/>
      <w:pPr>
        <w:ind w:left="1605" w:hanging="324"/>
        <w:jc w:val="left"/>
      </w:pPr>
      <w:rPr>
        <w:rFonts w:hint="default" w:ascii="Times New Roman" w:hAnsi="Times New Roman" w:eastAsia="Times New Roman" w:cs="Times New Roman"/>
        <w:b/>
        <w:bCs/>
        <w:w w:val="87"/>
      </w:rPr>
    </w:lvl>
    <w:lvl w:ilvl="1">
      <w:start w:val="1"/>
      <w:numFmt w:val="bullet"/>
      <w:lvlText w:val="•"/>
      <w:lvlJc w:val="left"/>
      <w:pPr>
        <w:ind w:left="2528" w:hanging="324"/>
      </w:pPr>
      <w:rPr>
        <w:rFonts w:hint="default"/>
      </w:rPr>
    </w:lvl>
    <w:lvl w:ilvl="2">
      <w:start w:val="1"/>
      <w:numFmt w:val="bullet"/>
      <w:lvlText w:val="•"/>
      <w:lvlJc w:val="left"/>
      <w:pPr>
        <w:ind w:left="3456" w:hanging="324"/>
      </w:pPr>
      <w:rPr>
        <w:rFonts w:hint="default"/>
      </w:rPr>
    </w:lvl>
    <w:lvl w:ilvl="3">
      <w:start w:val="1"/>
      <w:numFmt w:val="bullet"/>
      <w:lvlText w:val="•"/>
      <w:lvlJc w:val="left"/>
      <w:pPr>
        <w:ind w:left="4384" w:hanging="324"/>
      </w:pPr>
      <w:rPr>
        <w:rFonts w:hint="default"/>
      </w:rPr>
    </w:lvl>
    <w:lvl w:ilvl="4">
      <w:start w:val="1"/>
      <w:numFmt w:val="bullet"/>
      <w:lvlText w:val="•"/>
      <w:lvlJc w:val="left"/>
      <w:pPr>
        <w:ind w:left="5312" w:hanging="324"/>
      </w:pPr>
      <w:rPr>
        <w:rFonts w:hint="default"/>
      </w:rPr>
    </w:lvl>
    <w:lvl w:ilvl="5">
      <w:start w:val="1"/>
      <w:numFmt w:val="bullet"/>
      <w:lvlText w:val="•"/>
      <w:lvlJc w:val="left"/>
      <w:pPr>
        <w:ind w:left="6240" w:hanging="324"/>
      </w:pPr>
      <w:rPr>
        <w:rFonts w:hint="default"/>
      </w:rPr>
    </w:lvl>
    <w:lvl w:ilvl="6">
      <w:start w:val="1"/>
      <w:numFmt w:val="bullet"/>
      <w:lvlText w:val="•"/>
      <w:lvlJc w:val="left"/>
      <w:pPr>
        <w:ind w:left="7168" w:hanging="324"/>
      </w:pPr>
      <w:rPr>
        <w:rFonts w:hint="default"/>
      </w:rPr>
    </w:lvl>
    <w:lvl w:ilvl="7">
      <w:start w:val="1"/>
      <w:numFmt w:val="bullet"/>
      <w:lvlText w:val="•"/>
      <w:lvlJc w:val="left"/>
      <w:pPr>
        <w:ind w:left="8096" w:hanging="324"/>
      </w:pPr>
      <w:rPr>
        <w:rFonts w:hint="default"/>
      </w:rPr>
    </w:lvl>
    <w:lvl w:ilvl="8">
      <w:start w:val="1"/>
      <w:numFmt w:val="bullet"/>
      <w:lvlText w:val="•"/>
      <w:lvlJc w:val="left"/>
      <w:pPr>
        <w:ind w:left="9024" w:hanging="3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spacing w:before="34"/>
      <w:ind w:left="2314" w:right="255"/>
      <w:outlineLvl w:val="1"/>
    </w:pPr>
    <w:rPr>
      <w:rFonts w:ascii="Arial" w:hAnsi="Arial" w:eastAsia="Arial" w:cs="Arial"/>
      <w:b/>
      <w:bCs/>
      <w:sz w:val="31"/>
      <w:szCs w:val="31"/>
    </w:rPr>
  </w:style>
  <w:style w:styleId="Heading2" w:type="paragraph">
    <w:name w:val="Heading 2"/>
    <w:basedOn w:val="Normal"/>
    <w:uiPriority w:val="1"/>
    <w:qFormat/>
    <w:pPr>
      <w:ind w:left="1928" w:right="3267"/>
      <w:jc w:val="center"/>
      <w:outlineLvl w:val="2"/>
    </w:pPr>
    <w:rPr>
      <w:rFonts w:ascii="Times New Roman" w:hAnsi="Times New Roman" w:eastAsia="Times New Roman" w:cs="Times New Roman"/>
      <w:b/>
      <w:bCs/>
      <w:sz w:val="27"/>
      <w:szCs w:val="27"/>
      <w:u w:val="single" w:color="000000"/>
    </w:rPr>
  </w:style>
  <w:style w:styleId="Heading3" w:type="paragraph">
    <w:name w:val="Heading 3"/>
    <w:basedOn w:val="Normal"/>
    <w:uiPriority w:val="1"/>
    <w:qFormat/>
    <w:pPr>
      <w:ind w:left="104" w:right="255"/>
      <w:outlineLvl w:val="3"/>
    </w:pPr>
    <w:rPr>
      <w:rFonts w:ascii="Times New Roman" w:hAnsi="Times New Roman" w:eastAsia="Times New Roman" w:cs="Times New Roman"/>
      <w:b/>
      <w:bCs/>
      <w:sz w:val="23"/>
      <w:szCs w:val="23"/>
    </w:rPr>
  </w:style>
  <w:style w:styleId="ListParagraph" w:type="paragraph">
    <w:name w:val="List Paragraph"/>
    <w:basedOn w:val="Normal"/>
    <w:uiPriority w:val="1"/>
    <w:qFormat/>
    <w:pPr>
      <w:ind w:left="1605" w:right="886" w:firstLine="44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2016-12-18T16:29:32Z</dcterms:created>
  <dcterms:modified xsi:type="dcterms:W3CDTF">2016-12-18T16:29:32Z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2016-12-18T00:00:00Z</vt:filetime>
  </property>
  <property fmtid="{D5CDD505-2E9C-101B-9397-08002B2CF9AE}" pid="3" name="LastSaved">
    <vt:filetime>2016-12-18T00:00:00Z</vt:filetime>
  </property>
</Properties>
</file>